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5992" w14:textId="77777777" w:rsidR="00905A39" w:rsidRDefault="00905A39" w:rsidP="00905A39">
      <w:pPr>
        <w:jc w:val="center"/>
        <w:rPr>
          <w:b/>
          <w:bCs/>
        </w:rPr>
      </w:pPr>
    </w:p>
    <w:p w14:paraId="06168527" w14:textId="77777777" w:rsidR="00905A39" w:rsidRDefault="00905A39" w:rsidP="00905A39">
      <w:pPr>
        <w:jc w:val="center"/>
        <w:rPr>
          <w:b/>
          <w:bCs/>
        </w:rPr>
      </w:pPr>
    </w:p>
    <w:p w14:paraId="296E4F0D" w14:textId="35D9F847" w:rsidR="00905A39" w:rsidRDefault="00905A39" w:rsidP="00905A39">
      <w:pPr>
        <w:jc w:val="center"/>
        <w:rPr>
          <w:b/>
          <w:bCs/>
        </w:rPr>
      </w:pPr>
      <w:r w:rsidRPr="00905A39">
        <w:rPr>
          <w:b/>
          <w:bCs/>
        </w:rPr>
        <w:t>React Health adds New V-Com™ PAP Comfort Accessory to its PAP Offering</w:t>
      </w:r>
    </w:p>
    <w:p w14:paraId="090A7EAA" w14:textId="77777777" w:rsidR="00905A39" w:rsidRPr="00905A39" w:rsidRDefault="00905A39" w:rsidP="00905A39">
      <w:pPr>
        <w:jc w:val="center"/>
        <w:rPr>
          <w:b/>
          <w:bCs/>
        </w:rPr>
      </w:pPr>
    </w:p>
    <w:p w14:paraId="07DB711B" w14:textId="77777777" w:rsidR="00905A39" w:rsidRDefault="00905A39" w:rsidP="00905A39">
      <w:r>
        <w:t xml:space="preserve">React Health is pleased to announce that it has entered into a distribution agreement with SleepRes, LLC </w:t>
      </w:r>
    </w:p>
    <w:p w14:paraId="088EC1F3" w14:textId="227B77E5" w:rsidR="00905A39" w:rsidRDefault="00905A39" w:rsidP="00905A39">
      <w:r>
        <w:t xml:space="preserve">to provide the recently launched V-Com ™ with new PAP orders in the United States. The V-Com™, </w:t>
      </w:r>
    </w:p>
    <w:p w14:paraId="67B33009" w14:textId="77777777" w:rsidR="00905A39" w:rsidRDefault="00905A39" w:rsidP="00905A39">
      <w:r>
        <w:t xml:space="preserve">which is placed between the CPAP mask and the CPAP hose, is engineered to reduce </w:t>
      </w:r>
      <w:proofErr w:type="gramStart"/>
      <w:r>
        <w:t>inspiratory</w:t>
      </w:r>
      <w:proofErr w:type="gramEnd"/>
      <w:r>
        <w:t xml:space="preserve"> </w:t>
      </w:r>
    </w:p>
    <w:p w14:paraId="6046C247" w14:textId="77777777" w:rsidR="00905A39" w:rsidRDefault="00905A39" w:rsidP="00905A39">
      <w:r>
        <w:t>pressure and flow to provide comfort with minimal to no reduction in expiratory pressure (EPAP).</w:t>
      </w:r>
    </w:p>
    <w:p w14:paraId="1598050C" w14:textId="77777777" w:rsidR="00905A39" w:rsidRDefault="00905A39" w:rsidP="00905A39">
      <w:r>
        <w:t>Introduced in June 2022, V-Com™ has gained early acceptance with many key thought leaders in the</w:t>
      </w:r>
    </w:p>
    <w:p w14:paraId="04065C61" w14:textId="75B35BFD" w:rsidR="00905A39" w:rsidRDefault="00905A39" w:rsidP="00905A39">
      <w:r>
        <w:t>field and is poised to disrupt the way PAP therapy and comfort are approached.</w:t>
      </w:r>
    </w:p>
    <w:p w14:paraId="7CDCE3E8" w14:textId="77777777" w:rsidR="00905A39" w:rsidRDefault="00905A39" w:rsidP="00905A39"/>
    <w:p w14:paraId="03129F80" w14:textId="77777777" w:rsidR="00905A39" w:rsidRDefault="00905A39" w:rsidP="00905A39">
      <w:r>
        <w:t>“React Health is committed to providing innovative options to improve comfort and patient tolerance to</w:t>
      </w:r>
    </w:p>
    <w:p w14:paraId="7C7DB60E" w14:textId="77777777" w:rsidR="00905A39" w:rsidRDefault="00905A39" w:rsidP="00905A39">
      <w:r>
        <w:t>PAP therapy. The V-Com™ is a novel approach that is focused on solving the adherence issues that the</w:t>
      </w:r>
    </w:p>
    <w:p w14:paraId="7DBE3F01" w14:textId="77777777" w:rsidR="00905A39" w:rsidRDefault="00905A39" w:rsidP="00905A39">
      <w:r>
        <w:t>industry has struggled with due to patients not being able to tolerate their PAP” said Clint Geffert,</w:t>
      </w:r>
    </w:p>
    <w:p w14:paraId="06840D51" w14:textId="77777777" w:rsidR="00905A39" w:rsidRDefault="00905A39" w:rsidP="00905A39">
      <w:r>
        <w:t>President, Commercial Operations, for React Health. “As a manufacturer, we are in a unique position to</w:t>
      </w:r>
    </w:p>
    <w:p w14:paraId="12FF8AF6" w14:textId="77777777" w:rsidR="00905A39" w:rsidRDefault="00905A39" w:rsidP="00905A39">
      <w:r>
        <w:t xml:space="preserve">complement the efforts that our DME and Physician partners utilize daily to improve </w:t>
      </w:r>
      <w:proofErr w:type="gramStart"/>
      <w:r>
        <w:t>patient</w:t>
      </w:r>
      <w:proofErr w:type="gramEnd"/>
      <w:r>
        <w:t xml:space="preserve"> </w:t>
      </w:r>
    </w:p>
    <w:p w14:paraId="7082AB1F" w14:textId="77777777" w:rsidR="00905A39" w:rsidRDefault="00905A39" w:rsidP="00905A39">
      <w:r>
        <w:t xml:space="preserve">compliance. Our relationship with V-Com is an example of this. We know when patients are </w:t>
      </w:r>
      <w:proofErr w:type="gramStart"/>
      <w:r>
        <w:t>more</w:t>
      </w:r>
      <w:proofErr w:type="gramEnd"/>
      <w:r>
        <w:t xml:space="preserve"> </w:t>
      </w:r>
    </w:p>
    <w:p w14:paraId="5FEBC776" w14:textId="72A9F7A7" w:rsidR="00905A39" w:rsidRDefault="00905A39" w:rsidP="00905A39">
      <w:r>
        <w:t>comfortable, they are more likely to continue therapy.”</w:t>
      </w:r>
    </w:p>
    <w:p w14:paraId="669337AE" w14:textId="77777777" w:rsidR="00905A39" w:rsidRDefault="00905A39" w:rsidP="00905A39"/>
    <w:p w14:paraId="41F25A95" w14:textId="77777777" w:rsidR="00905A39" w:rsidRDefault="00905A39" w:rsidP="00905A39">
      <w:r>
        <w:t xml:space="preserve">In the cover story for the December 2022 edition of Sleep Review magazine titled, “A Potentially Huge </w:t>
      </w:r>
    </w:p>
    <w:p w14:paraId="0989D15C" w14:textId="77777777" w:rsidR="00905A39" w:rsidRDefault="00905A39" w:rsidP="00905A39">
      <w:r>
        <w:t xml:space="preserve">CPAP Pressure Mistake” early physicians and engineers in the field suggest that current CPAP </w:t>
      </w:r>
      <w:proofErr w:type="gramStart"/>
      <w:r>
        <w:t>devices</w:t>
      </w:r>
      <w:proofErr w:type="gramEnd"/>
    </w:p>
    <w:p w14:paraId="073177FD" w14:textId="77777777" w:rsidR="00905A39" w:rsidRDefault="00905A39" w:rsidP="00905A39">
      <w:r>
        <w:t xml:space="preserve">are harder to tolerate than 20 years ago. They attribute this difficulty tolerating therapy to IPAP </w:t>
      </w:r>
      <w:proofErr w:type="gramStart"/>
      <w:r>
        <w:t>which</w:t>
      </w:r>
      <w:proofErr w:type="gramEnd"/>
    </w:p>
    <w:p w14:paraId="0FD4D5EB" w14:textId="38CBF337" w:rsidR="00905A39" w:rsidRDefault="00905A39" w:rsidP="00905A39">
      <w:r>
        <w:t>the V-Com™ improves.</w:t>
      </w:r>
    </w:p>
    <w:p w14:paraId="033E5921" w14:textId="77777777" w:rsidR="00905A39" w:rsidRDefault="00905A39" w:rsidP="00905A39"/>
    <w:p w14:paraId="731F43E7" w14:textId="2C370780" w:rsidR="00905A39" w:rsidRDefault="00905A39" w:rsidP="00905A39">
      <w:r>
        <w:t xml:space="preserve">“The </w:t>
      </w:r>
      <w:proofErr w:type="spellStart"/>
      <w:r>
        <w:t>V-Com™’s</w:t>
      </w:r>
      <w:proofErr w:type="spellEnd"/>
      <w:r>
        <w:t xml:space="preserve"> comfort comes from the IPAP being less than EPAP,” said Dr Krishna Sundar, Chief of</w:t>
      </w:r>
    </w:p>
    <w:p w14:paraId="117CE337" w14:textId="77777777" w:rsidR="00905A39" w:rsidRDefault="00905A39" w:rsidP="00905A39">
      <w:r>
        <w:t xml:space="preserve">Sleep Medicine at the University of Utah. “This new concept of IPAP less than EPAP appears to </w:t>
      </w:r>
      <w:proofErr w:type="gramStart"/>
      <w:r>
        <w:t>have</w:t>
      </w:r>
      <w:proofErr w:type="gramEnd"/>
    </w:p>
    <w:p w14:paraId="7F2576D7" w14:textId="09EDF9CB" w:rsidR="00905A39" w:rsidRDefault="00905A39" w:rsidP="00905A39">
      <w:r>
        <w:t>advantages beyond comfort. It is causing all of us in the field to rethink treatment.”</w:t>
      </w:r>
    </w:p>
    <w:p w14:paraId="09949A12" w14:textId="77777777" w:rsidR="00905A39" w:rsidRDefault="00905A39" w:rsidP="00905A39"/>
    <w:p w14:paraId="5B4D0958" w14:textId="77777777" w:rsidR="00905A39" w:rsidRDefault="00905A39" w:rsidP="00905A39">
      <w:r>
        <w:t>“Comfort is an ethical matter,” said William Noah, MD, CEO of SleepRes, LLC. “If an intervention</w:t>
      </w:r>
    </w:p>
    <w:p w14:paraId="356C5CE5" w14:textId="77777777" w:rsidR="00905A39" w:rsidRDefault="00905A39" w:rsidP="00905A39">
      <w:r>
        <w:lastRenderedPageBreak/>
        <w:t xml:space="preserve">provides comfort for a difficult therapy, and does not adversely affect the therapy, then I believe </w:t>
      </w:r>
      <w:proofErr w:type="gramStart"/>
      <w:r>
        <w:t>you</w:t>
      </w:r>
      <w:proofErr w:type="gramEnd"/>
    </w:p>
    <w:p w14:paraId="1934948F" w14:textId="77777777" w:rsidR="00905A39" w:rsidRDefault="00905A39" w:rsidP="00905A39">
      <w:r>
        <w:t xml:space="preserve">have an obligation to offer that intervention. We applaud the leadership of React Health for being </w:t>
      </w:r>
      <w:proofErr w:type="gramStart"/>
      <w:r>
        <w:t>so</w:t>
      </w:r>
      <w:proofErr w:type="gramEnd"/>
    </w:p>
    <w:p w14:paraId="113403D9" w14:textId="24E76D49" w:rsidR="00905A39" w:rsidRDefault="00905A39" w:rsidP="00905A39">
      <w:r>
        <w:t>patient-focused and look forward to working with them.”</w:t>
      </w:r>
    </w:p>
    <w:p w14:paraId="5D586269" w14:textId="77777777" w:rsidR="00905A39" w:rsidRDefault="00905A39" w:rsidP="00905A39"/>
    <w:p w14:paraId="138463C4" w14:textId="77777777" w:rsidR="00905A39" w:rsidRDefault="00905A39" w:rsidP="00905A39">
      <w:r>
        <w:t xml:space="preserve">“One of the best solutions we’ve seen is to change the pressure transitions in the devices, and in </w:t>
      </w:r>
      <w:proofErr w:type="gramStart"/>
      <w:r>
        <w:t>our</w:t>
      </w:r>
      <w:proofErr w:type="gramEnd"/>
    </w:p>
    <w:p w14:paraId="58F41810" w14:textId="22C447BD" w:rsidR="00905A39" w:rsidRDefault="00905A39" w:rsidP="00905A39">
      <w:r>
        <w:t xml:space="preserve">partnership with V-Com™ we look forward to making that happen.” said Geffert. </w:t>
      </w:r>
    </w:p>
    <w:p w14:paraId="5F00DF39" w14:textId="3F806513" w:rsidR="00905A39" w:rsidRDefault="00905A39" w:rsidP="00905A39"/>
    <w:p w14:paraId="3BB25BCD" w14:textId="44788F67" w:rsidR="00905A39" w:rsidRDefault="00905A39" w:rsidP="00905A39"/>
    <w:p w14:paraId="60224AA4" w14:textId="1E9668D2" w:rsidR="00905A39" w:rsidRDefault="00905A39" w:rsidP="00905A39"/>
    <w:p w14:paraId="0B4001B4" w14:textId="318E1FD2" w:rsidR="00905A39" w:rsidRDefault="00905A39" w:rsidP="00905A39"/>
    <w:p w14:paraId="3467956E" w14:textId="04DC6426" w:rsidR="00905A39" w:rsidRDefault="00905A39" w:rsidP="00905A39"/>
    <w:p w14:paraId="15FAA859" w14:textId="4C192E0E" w:rsidR="00905A39" w:rsidRDefault="00905A39" w:rsidP="00905A39"/>
    <w:p w14:paraId="7D08B31D" w14:textId="51CC4C2E" w:rsidR="00905A39" w:rsidRDefault="00905A39" w:rsidP="00905A39"/>
    <w:p w14:paraId="2593693D" w14:textId="23390B8C" w:rsidR="00905A39" w:rsidRDefault="00905A39" w:rsidP="00905A39"/>
    <w:p w14:paraId="5E7CD126" w14:textId="75709018" w:rsidR="00905A39" w:rsidRDefault="00905A39" w:rsidP="00905A39"/>
    <w:p w14:paraId="7A54DB22" w14:textId="24678F47" w:rsidR="00905A39" w:rsidRDefault="00905A39" w:rsidP="00905A39"/>
    <w:p w14:paraId="33F06E3C" w14:textId="77777777" w:rsidR="00905A39" w:rsidRDefault="00905A39" w:rsidP="00905A39"/>
    <w:p w14:paraId="07404D83" w14:textId="274C110E" w:rsidR="0099375F" w:rsidRDefault="00905A39" w:rsidP="00905A39">
      <w:r>
        <w:t>OL.MK.0313.REV.A</w:t>
      </w:r>
    </w:p>
    <w:sectPr w:rsidR="009937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E9AB" w14:textId="77777777" w:rsidR="005B7F37" w:rsidRDefault="005B7F37" w:rsidP="007531FF">
      <w:pPr>
        <w:spacing w:after="0" w:line="240" w:lineRule="auto"/>
      </w:pPr>
      <w:r>
        <w:separator/>
      </w:r>
    </w:p>
  </w:endnote>
  <w:endnote w:type="continuationSeparator" w:id="0">
    <w:p w14:paraId="6856DDC5" w14:textId="77777777" w:rsidR="005B7F37" w:rsidRDefault="005B7F37" w:rsidP="0075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1760" w14:textId="77777777" w:rsidR="007531FF" w:rsidRDefault="007531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E76F" w14:textId="77777777" w:rsidR="007531FF" w:rsidRDefault="007531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9B9B" w14:textId="77777777" w:rsidR="007531FF" w:rsidRDefault="00753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B2C21" w14:textId="77777777" w:rsidR="005B7F37" w:rsidRDefault="005B7F37" w:rsidP="007531FF">
      <w:pPr>
        <w:spacing w:after="0" w:line="240" w:lineRule="auto"/>
      </w:pPr>
      <w:r>
        <w:separator/>
      </w:r>
    </w:p>
  </w:footnote>
  <w:footnote w:type="continuationSeparator" w:id="0">
    <w:p w14:paraId="5A5EC8DB" w14:textId="77777777" w:rsidR="005B7F37" w:rsidRDefault="005B7F37" w:rsidP="00753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3C2C" w14:textId="77777777" w:rsidR="007531FF" w:rsidRDefault="007531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D15D" w14:textId="77777777" w:rsidR="007531FF" w:rsidRDefault="007531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15F4" w14:textId="77777777" w:rsidR="007531FF" w:rsidRDefault="007531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39"/>
    <w:rsid w:val="005B7F37"/>
    <w:rsid w:val="00613944"/>
    <w:rsid w:val="006503CC"/>
    <w:rsid w:val="00716743"/>
    <w:rsid w:val="007531FF"/>
    <w:rsid w:val="00905A39"/>
    <w:rsid w:val="0099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23AA1"/>
  <w15:chartTrackingRefBased/>
  <w15:docId w15:val="{A20C59D5-E42A-4CE9-A390-53C619BF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1FF"/>
  </w:style>
  <w:style w:type="paragraph" w:styleId="Footer">
    <w:name w:val="footer"/>
    <w:basedOn w:val="Normal"/>
    <w:link w:val="FooterChar"/>
    <w:uiPriority w:val="99"/>
    <w:unhideWhenUsed/>
    <w:rsid w:val="00753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Royster</dc:creator>
  <cp:keywords/>
  <dc:description/>
  <cp:lastModifiedBy>Katherine Royster</cp:lastModifiedBy>
  <cp:revision>2</cp:revision>
  <dcterms:created xsi:type="dcterms:W3CDTF">2023-02-16T16:15:00Z</dcterms:created>
  <dcterms:modified xsi:type="dcterms:W3CDTF">2023-02-16T16:15:00Z</dcterms:modified>
</cp:coreProperties>
</file>